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24" w:rsidRPr="00393624" w:rsidRDefault="00393624" w:rsidP="00393624">
      <w:pPr>
        <w:rPr>
          <w:lang w:val="es-ES"/>
        </w:rPr>
      </w:pPr>
      <w:r>
        <w:rPr>
          <w:lang w:val="es-ES"/>
        </w:rPr>
        <w:t xml:space="preserve">                                         </w:t>
      </w:r>
      <w:bookmarkStart w:id="0" w:name="_GoBack"/>
      <w:bookmarkEnd w:id="0"/>
      <w:r w:rsidRPr="00393624">
        <w:rPr>
          <w:lang w:val="es-ES"/>
        </w:rPr>
        <w:t xml:space="preserve">EL FRACASO DE </w:t>
      </w:r>
      <w:r w:rsidRPr="00393624">
        <w:rPr>
          <w:lang w:val="es-ES"/>
        </w:rPr>
        <w:t>LA DIRIGENCIA POLITICA</w:t>
      </w:r>
    </w:p>
    <w:p w:rsidR="00393624" w:rsidRPr="00393624" w:rsidRDefault="00393624" w:rsidP="00393624">
      <w:pPr>
        <w:rPr>
          <w:lang w:val="es-ES"/>
        </w:rPr>
      </w:pPr>
      <w:r w:rsidRPr="00393624">
        <w:rPr>
          <w:lang w:val="es-ES"/>
        </w:rPr>
        <w:t xml:space="preserve">En un reciente  reportaje  el  destacado  constitucionalista  </w:t>
      </w:r>
      <w:proofErr w:type="spellStart"/>
      <w:r w:rsidRPr="00393624">
        <w:rPr>
          <w:lang w:val="es-ES"/>
        </w:rPr>
        <w:t>Nestor</w:t>
      </w:r>
      <w:proofErr w:type="spellEnd"/>
      <w:r w:rsidRPr="00393624">
        <w:rPr>
          <w:lang w:val="es-ES"/>
        </w:rPr>
        <w:t xml:space="preserve">  P. </w:t>
      </w:r>
      <w:proofErr w:type="spellStart"/>
      <w:r w:rsidRPr="00393624">
        <w:rPr>
          <w:lang w:val="es-ES"/>
        </w:rPr>
        <w:t>Sagues</w:t>
      </w:r>
      <w:proofErr w:type="spellEnd"/>
      <w:r w:rsidRPr="00393624">
        <w:rPr>
          <w:lang w:val="es-ES"/>
        </w:rPr>
        <w:t xml:space="preserve">   sostenía   que  la  coparticipación federal se  había  convertido  en  “ cualquier  cosa  “ ( La Gaceta  29 09 20 ) ,es  decir  en  un  sistema que  admitía  cualquier  atropello   como  el  sufrido  por  la  Ciudad  </w:t>
      </w:r>
      <w:proofErr w:type="spellStart"/>
      <w:r w:rsidRPr="00393624">
        <w:rPr>
          <w:lang w:val="es-ES"/>
        </w:rPr>
        <w:t>Autonoma</w:t>
      </w:r>
      <w:proofErr w:type="spellEnd"/>
      <w:r w:rsidRPr="00393624">
        <w:rPr>
          <w:lang w:val="es-ES"/>
        </w:rPr>
        <w:t xml:space="preserve">  de  Buenos  Aires  a  la  que  el  gobierno  nacional  le  sustrajo  fondos  sin  mediar  ley  alguna  que  lo  autorice .Esta  exacción  ilegal ,  a  nuestro  entender  ,  sucede  </w:t>
      </w:r>
      <w:proofErr w:type="spellStart"/>
      <w:r w:rsidRPr="00393624">
        <w:rPr>
          <w:lang w:val="es-ES"/>
        </w:rPr>
        <w:t>por  que</w:t>
      </w:r>
      <w:proofErr w:type="spellEnd"/>
      <w:r w:rsidRPr="00393624">
        <w:rPr>
          <w:lang w:val="es-ES"/>
        </w:rPr>
        <w:t xml:space="preserve">  ha  pasado  </w:t>
      </w:r>
      <w:proofErr w:type="spellStart"/>
      <w:r w:rsidRPr="00393624">
        <w:rPr>
          <w:lang w:val="es-ES"/>
        </w:rPr>
        <w:t>mas</w:t>
      </w:r>
      <w:proofErr w:type="spellEnd"/>
      <w:r w:rsidRPr="00393624">
        <w:rPr>
          <w:lang w:val="es-ES"/>
        </w:rPr>
        <w:t xml:space="preserve">  un  cuarto  de  siglo desde  la  reforma  constitucional  de  1994  sin  que  la  dirigencia  política  del  país  haya  logrado  una  ley  de  reparto  impositivo  conforme  a  los  sabios  principios  que  se  contemplan  en  la  reforma  en  el  art . 75   </w:t>
      </w:r>
      <w:proofErr w:type="gramStart"/>
      <w:r w:rsidRPr="00393624">
        <w:rPr>
          <w:lang w:val="es-ES"/>
        </w:rPr>
        <w:t>inciso  2</w:t>
      </w:r>
      <w:proofErr w:type="gramEnd"/>
      <w:r w:rsidRPr="00393624">
        <w:rPr>
          <w:lang w:val="es-ES"/>
        </w:rPr>
        <w:t xml:space="preserve">  ° ) y  que  dan  cuenta  del  fracaso  político   de  la  dirigencia  argentina .</w:t>
      </w:r>
    </w:p>
    <w:p w:rsidR="00393624" w:rsidRPr="00393624" w:rsidRDefault="00393624" w:rsidP="00393624">
      <w:pPr>
        <w:rPr>
          <w:lang w:val="es-ES"/>
        </w:rPr>
      </w:pPr>
    </w:p>
    <w:p w:rsidR="00393624" w:rsidRPr="00393624" w:rsidRDefault="00393624" w:rsidP="00393624">
      <w:pPr>
        <w:rPr>
          <w:lang w:val="es-ES"/>
        </w:rPr>
      </w:pPr>
    </w:p>
    <w:p w:rsidR="00393624" w:rsidRPr="00393624" w:rsidRDefault="00393624" w:rsidP="00393624">
      <w:pPr>
        <w:rPr>
          <w:lang w:val="es-ES"/>
        </w:rPr>
      </w:pPr>
      <w:r w:rsidRPr="00393624">
        <w:rPr>
          <w:lang w:val="es-ES"/>
        </w:rPr>
        <w:t xml:space="preserve">La </w:t>
      </w:r>
      <w:proofErr w:type="gramStart"/>
      <w:r w:rsidRPr="00393624">
        <w:rPr>
          <w:lang w:val="es-ES"/>
        </w:rPr>
        <w:t>dirigencia  política</w:t>
      </w:r>
      <w:proofErr w:type="gramEnd"/>
      <w:r w:rsidRPr="00393624">
        <w:rPr>
          <w:lang w:val="es-ES"/>
        </w:rPr>
        <w:t xml:space="preserve">  argentina ha  expuesto  en  la  historia  de  nuestro  país  un total   fracaso  desde  el  retorno  de  la  democracia  y  hoy  asistimos  a un  capítulo  vergonzoso sobre  la  coparticipación  federal  entre  la  </w:t>
      </w:r>
      <w:proofErr w:type="spellStart"/>
      <w:r w:rsidRPr="00393624">
        <w:rPr>
          <w:lang w:val="es-ES"/>
        </w:rPr>
        <w:t>Nacion</w:t>
      </w:r>
      <w:proofErr w:type="spellEnd"/>
      <w:r w:rsidRPr="00393624">
        <w:rPr>
          <w:lang w:val="es-ES"/>
        </w:rPr>
        <w:t xml:space="preserve">  y  la  ciudad  Buenos  Aires .  Este  tema  crucial  del  reparto  de  la  recaudación  impositiva ,cuestión  que  hace  al  funcionamiento  del  Esta  Nacional ,  Provincias  ,  Municipios  y entes  administrativos  y al  mandato  constitucional  de  lograr  un  desarrollo  equilibrado  de  todo  el  país .Esta  temática  fue  abordada  en la  última  reforma  constitucional  de l994 y  a  ella  habremos  de  referirnos para  certificar  que  a  26  años  de  dicha  convención ,no  se  logró  un  acuerdo  político  nacional  para  tener  una  norma  que  asegure  un  distribución  de  recursos  “  equitativa  y  solidaria  “  como  expresamente  consagró  la  norma  en  su  </w:t>
      </w:r>
      <w:proofErr w:type="spellStart"/>
      <w:r w:rsidRPr="00393624">
        <w:rPr>
          <w:lang w:val="es-ES"/>
        </w:rPr>
        <w:t>articulo</w:t>
      </w:r>
      <w:proofErr w:type="spellEnd"/>
      <w:r w:rsidRPr="00393624">
        <w:rPr>
          <w:lang w:val="es-ES"/>
        </w:rPr>
        <w:t xml:space="preserve">  75  inc.  2 ) .Hemos  asistido  de  cerca  los  debates  de  la  Convención  como  asesores  en  este  caso  por  la  provincia  de  Salta ,y  trataremos  de  explicar  el  contenido  de  la  reforma  que  no  fue  ni  </w:t>
      </w:r>
      <w:proofErr w:type="spellStart"/>
      <w:r w:rsidRPr="00393624">
        <w:rPr>
          <w:lang w:val="es-ES"/>
        </w:rPr>
        <w:t>paciifico</w:t>
      </w:r>
      <w:proofErr w:type="spellEnd"/>
      <w:r w:rsidRPr="00393624">
        <w:rPr>
          <w:lang w:val="es-ES"/>
        </w:rPr>
        <w:t xml:space="preserve"> ni un triunfo de las  posiciones  encontradas  entre  los  actores  políticos  de  la  convención .Tal  como  está  redactado  el  articulo  maestro  o  clave  para la  aplicación  por  los  operadores  de  la  </w:t>
      </w:r>
      <w:proofErr w:type="spellStart"/>
      <w:r w:rsidRPr="00393624">
        <w:rPr>
          <w:lang w:val="es-ES"/>
        </w:rPr>
        <w:t>Constitucion</w:t>
      </w:r>
      <w:proofErr w:type="spellEnd"/>
      <w:r w:rsidRPr="00393624">
        <w:rPr>
          <w:lang w:val="es-ES"/>
        </w:rPr>
        <w:t xml:space="preserve"> ,contiene  dos  cláusulas  aparentemente  contradictorias  que  al  no  poder  haber  sido  resuelta  por  la  dirigencia  política  ni  por  la  Corte  Suprema  de  Justicia  de la  Nación generan  las  consecuencias  del  </w:t>
      </w:r>
      <w:proofErr w:type="spellStart"/>
      <w:r w:rsidRPr="00393624">
        <w:rPr>
          <w:lang w:val="es-ES"/>
        </w:rPr>
        <w:t>vacio</w:t>
      </w:r>
      <w:proofErr w:type="spellEnd"/>
      <w:r w:rsidRPr="00393624">
        <w:rPr>
          <w:lang w:val="es-ES"/>
        </w:rPr>
        <w:t xml:space="preserve">  actual  que  debió recurrirse  a  la  vieja  ley  n°  2 548  sancionada  por  el  gobierno  del  </w:t>
      </w:r>
      <w:proofErr w:type="spellStart"/>
      <w:r w:rsidRPr="00393624">
        <w:rPr>
          <w:lang w:val="es-ES"/>
        </w:rPr>
        <w:t>Dr</w:t>
      </w:r>
      <w:proofErr w:type="spellEnd"/>
      <w:r w:rsidRPr="00393624">
        <w:rPr>
          <w:lang w:val="es-ES"/>
        </w:rPr>
        <w:t>..</w:t>
      </w:r>
      <w:proofErr w:type="spellStart"/>
      <w:r w:rsidRPr="00393624">
        <w:rPr>
          <w:lang w:val="es-ES"/>
        </w:rPr>
        <w:t>Raul</w:t>
      </w:r>
      <w:proofErr w:type="spellEnd"/>
      <w:r w:rsidRPr="00393624">
        <w:rPr>
          <w:lang w:val="es-ES"/>
        </w:rPr>
        <w:t xml:space="preserve">  </w:t>
      </w:r>
      <w:proofErr w:type="spellStart"/>
      <w:r w:rsidRPr="00393624">
        <w:rPr>
          <w:lang w:val="es-ES"/>
        </w:rPr>
        <w:t>Alfonsin</w:t>
      </w:r>
      <w:proofErr w:type="spellEnd"/>
      <w:r w:rsidRPr="00393624">
        <w:rPr>
          <w:lang w:val="es-ES"/>
        </w:rPr>
        <w:t xml:space="preserve"> , y  a  la  voluntad  de  quienes  manejan  desde  la  Casa  Rosada  los  destinos  del  país  , especialmente  los  recursos  con  que  administran </w:t>
      </w:r>
      <w:proofErr w:type="spellStart"/>
      <w:r w:rsidRPr="00393624">
        <w:rPr>
          <w:lang w:val="es-ES"/>
        </w:rPr>
        <w:t>Nacion</w:t>
      </w:r>
      <w:proofErr w:type="spellEnd"/>
      <w:r w:rsidRPr="00393624">
        <w:rPr>
          <w:lang w:val="es-ES"/>
        </w:rPr>
        <w:t xml:space="preserve">  ,provincias  y  municipios .</w:t>
      </w:r>
    </w:p>
    <w:p w:rsidR="00393624" w:rsidRPr="00393624" w:rsidRDefault="00393624" w:rsidP="00393624">
      <w:pPr>
        <w:rPr>
          <w:lang w:val="es-ES"/>
        </w:rPr>
      </w:pPr>
    </w:p>
    <w:p w:rsidR="00393624" w:rsidRPr="00393624" w:rsidRDefault="00393624" w:rsidP="00393624">
      <w:pPr>
        <w:rPr>
          <w:lang w:val="es-ES"/>
        </w:rPr>
      </w:pPr>
      <w:r w:rsidRPr="00393624">
        <w:rPr>
          <w:lang w:val="es-ES"/>
        </w:rPr>
        <w:t>1</w:t>
      </w:r>
      <w:proofErr w:type="gramStart"/>
      <w:r w:rsidRPr="00393624">
        <w:rPr>
          <w:lang w:val="es-ES"/>
        </w:rPr>
        <w:t>° )</w:t>
      </w:r>
      <w:proofErr w:type="gramEnd"/>
      <w:r w:rsidRPr="00393624">
        <w:rPr>
          <w:lang w:val="es-ES"/>
        </w:rPr>
        <w:t xml:space="preserve"> Aparente  contradicción  en  la  normativa  del  art .75  inc.  </w:t>
      </w:r>
      <w:proofErr w:type="gramStart"/>
      <w:r w:rsidRPr="00393624">
        <w:rPr>
          <w:lang w:val="es-ES"/>
        </w:rPr>
        <w:t>2 )</w:t>
      </w:r>
      <w:proofErr w:type="gramEnd"/>
      <w:r w:rsidRPr="00393624">
        <w:rPr>
          <w:lang w:val="es-ES"/>
        </w:rPr>
        <w:t xml:space="preserve">  de  la  C.N.</w:t>
      </w:r>
    </w:p>
    <w:p w:rsidR="00393624" w:rsidRPr="00393624" w:rsidRDefault="00393624" w:rsidP="00393624">
      <w:pPr>
        <w:rPr>
          <w:lang w:val="es-ES"/>
        </w:rPr>
      </w:pPr>
      <w:proofErr w:type="gramStart"/>
      <w:r w:rsidRPr="00393624">
        <w:rPr>
          <w:lang w:val="es-ES"/>
        </w:rPr>
        <w:t>“ La</w:t>
      </w:r>
      <w:proofErr w:type="gramEnd"/>
      <w:r w:rsidRPr="00393624">
        <w:rPr>
          <w:lang w:val="es-ES"/>
        </w:rPr>
        <w:t xml:space="preserve">  coparticipación federal  entre   Nación , Provincias  y  la  CABA  se  efectuará  en  relación directa  a  las  competencias  , servicios  y  funciones  de  cada  una ,contemplando  criterios  objetivos  de  reparto… “</w:t>
      </w:r>
    </w:p>
    <w:p w:rsidR="00393624" w:rsidRPr="00393624" w:rsidRDefault="00393624" w:rsidP="00393624">
      <w:pPr>
        <w:rPr>
          <w:lang w:val="es-ES"/>
        </w:rPr>
      </w:pPr>
      <w:r w:rsidRPr="00393624">
        <w:rPr>
          <w:lang w:val="es-ES"/>
        </w:rPr>
        <w:t xml:space="preserve">2 </w:t>
      </w:r>
      <w:proofErr w:type="gramStart"/>
      <w:r w:rsidRPr="00393624">
        <w:rPr>
          <w:lang w:val="es-ES"/>
        </w:rPr>
        <w:t>° )</w:t>
      </w:r>
      <w:proofErr w:type="gramEnd"/>
      <w:r w:rsidRPr="00393624">
        <w:rPr>
          <w:lang w:val="es-ES"/>
        </w:rPr>
        <w:t xml:space="preserve">  Se  agrega  luego  “dará  prioridad  al  logro  de  un grado  equivalente  de  </w:t>
      </w:r>
      <w:proofErr w:type="spellStart"/>
      <w:r w:rsidRPr="00393624">
        <w:rPr>
          <w:lang w:val="es-ES"/>
        </w:rPr>
        <w:t>desarrollo,calidad</w:t>
      </w:r>
      <w:proofErr w:type="spellEnd"/>
      <w:r w:rsidRPr="00393624">
        <w:rPr>
          <w:lang w:val="es-ES"/>
        </w:rPr>
        <w:t xml:space="preserve">  de  vida e  igualdad  de  oportunidades  en  todo  el  territorio  nacional “</w:t>
      </w:r>
    </w:p>
    <w:p w:rsidR="00393624" w:rsidRPr="00393624" w:rsidRDefault="00393624" w:rsidP="00393624">
      <w:pPr>
        <w:rPr>
          <w:lang w:val="es-ES"/>
        </w:rPr>
      </w:pPr>
    </w:p>
    <w:p w:rsidR="00393624" w:rsidRPr="00393624" w:rsidRDefault="00393624" w:rsidP="00393624">
      <w:pPr>
        <w:rPr>
          <w:lang w:val="es-ES"/>
        </w:rPr>
      </w:pPr>
      <w:proofErr w:type="gramStart"/>
      <w:r w:rsidRPr="00393624">
        <w:rPr>
          <w:lang w:val="es-ES"/>
        </w:rPr>
        <w:lastRenderedPageBreak/>
        <w:t>La  dificultad</w:t>
      </w:r>
      <w:proofErr w:type="gramEnd"/>
      <w:r w:rsidRPr="00393624">
        <w:rPr>
          <w:lang w:val="es-ES"/>
        </w:rPr>
        <w:t xml:space="preserve">  de  poner  en  ejecución  ambos  mandatos  surge  no  bien  se  tiene  en  cuenta que los  distritos  </w:t>
      </w:r>
      <w:proofErr w:type="spellStart"/>
      <w:r w:rsidRPr="00393624">
        <w:rPr>
          <w:lang w:val="es-ES"/>
        </w:rPr>
        <w:t>mas</w:t>
      </w:r>
      <w:proofErr w:type="spellEnd"/>
      <w:r w:rsidRPr="00393624">
        <w:rPr>
          <w:lang w:val="es-ES"/>
        </w:rPr>
        <w:t xml:space="preserve">  grandes  del  país  ( la  provincia  de  Bs.As. </w:t>
      </w:r>
      <w:proofErr w:type="spellStart"/>
      <w:r w:rsidRPr="00393624">
        <w:rPr>
          <w:lang w:val="es-ES"/>
        </w:rPr>
        <w:t>Cordoba</w:t>
      </w:r>
      <w:proofErr w:type="spellEnd"/>
      <w:r w:rsidRPr="00393624">
        <w:rPr>
          <w:lang w:val="es-ES"/>
        </w:rPr>
        <w:t xml:space="preserve"> ,Santa  Fe  y  Capital </w:t>
      </w:r>
      <w:proofErr w:type="spellStart"/>
      <w:r w:rsidRPr="00393624">
        <w:rPr>
          <w:lang w:val="es-ES"/>
        </w:rPr>
        <w:t>Federal,hoy</w:t>
      </w:r>
      <w:proofErr w:type="spellEnd"/>
      <w:r w:rsidRPr="00393624">
        <w:rPr>
          <w:lang w:val="es-ES"/>
        </w:rPr>
        <w:t xml:space="preserve">  CABA ,tienen  la  mayores  competencias  servicios  y  funciones )  a  lo  que  se  suma  que  se </w:t>
      </w:r>
      <w:proofErr w:type="spellStart"/>
      <w:r w:rsidRPr="00393624">
        <w:rPr>
          <w:lang w:val="es-ES"/>
        </w:rPr>
        <w:t>hara</w:t>
      </w:r>
      <w:proofErr w:type="spellEnd"/>
      <w:r w:rsidRPr="00393624">
        <w:rPr>
          <w:lang w:val="es-ES"/>
        </w:rPr>
        <w:t xml:space="preserve">  el  reparto  con  “criterios  objetivos   “.)     </w:t>
      </w:r>
      <w:proofErr w:type="gramStart"/>
      <w:r w:rsidRPr="00393624">
        <w:rPr>
          <w:lang w:val="es-ES"/>
        </w:rPr>
        <w:t>recibirán  mayores</w:t>
      </w:r>
      <w:proofErr w:type="gramEnd"/>
      <w:r w:rsidRPr="00393624">
        <w:rPr>
          <w:lang w:val="es-ES"/>
        </w:rPr>
        <w:t xml:space="preserve">  recursos  por  que  los  </w:t>
      </w:r>
      <w:proofErr w:type="spellStart"/>
      <w:r w:rsidRPr="00393624">
        <w:rPr>
          <w:lang w:val="es-ES"/>
        </w:rPr>
        <w:t>criteros</w:t>
      </w:r>
      <w:proofErr w:type="spellEnd"/>
      <w:r w:rsidRPr="00393624">
        <w:rPr>
          <w:lang w:val="es-ES"/>
        </w:rPr>
        <w:t xml:space="preserve">  objetivos  se  refieren  a  cantidad  de  población ,edificaciones ,</w:t>
      </w:r>
      <w:proofErr w:type="spellStart"/>
      <w:r w:rsidRPr="00393624">
        <w:rPr>
          <w:lang w:val="es-ES"/>
        </w:rPr>
        <w:t>vehículos,producciones</w:t>
      </w:r>
      <w:proofErr w:type="spellEnd"/>
      <w:r w:rsidRPr="00393624">
        <w:rPr>
          <w:lang w:val="es-ES"/>
        </w:rPr>
        <w:t xml:space="preserve">  </w:t>
      </w:r>
      <w:proofErr w:type="spellStart"/>
      <w:r w:rsidRPr="00393624">
        <w:rPr>
          <w:lang w:val="es-ES"/>
        </w:rPr>
        <w:t>etc</w:t>
      </w:r>
      <w:proofErr w:type="spellEnd"/>
      <w:r w:rsidRPr="00393624">
        <w:rPr>
          <w:lang w:val="es-ES"/>
        </w:rPr>
        <w:t xml:space="preserve"> .</w:t>
      </w:r>
    </w:p>
    <w:p w:rsidR="00393624" w:rsidRPr="00393624" w:rsidRDefault="00393624" w:rsidP="00393624">
      <w:pPr>
        <w:rPr>
          <w:lang w:val="es-ES"/>
        </w:rPr>
      </w:pPr>
      <w:proofErr w:type="gramStart"/>
      <w:r w:rsidRPr="00393624">
        <w:rPr>
          <w:lang w:val="es-ES"/>
        </w:rPr>
        <w:t xml:space="preserve">¿  </w:t>
      </w:r>
      <w:proofErr w:type="spellStart"/>
      <w:r w:rsidRPr="00393624">
        <w:rPr>
          <w:lang w:val="es-ES"/>
        </w:rPr>
        <w:t>Como</w:t>
      </w:r>
      <w:proofErr w:type="spellEnd"/>
      <w:proofErr w:type="gramEnd"/>
      <w:r w:rsidRPr="00393624">
        <w:rPr>
          <w:lang w:val="es-ES"/>
        </w:rPr>
        <w:t xml:space="preserve">  se  concilian  ambos  criterios ,  uno  de  dar  </w:t>
      </w:r>
      <w:proofErr w:type="spellStart"/>
      <w:r w:rsidRPr="00393624">
        <w:rPr>
          <w:lang w:val="es-ES"/>
        </w:rPr>
        <w:t>mas</w:t>
      </w:r>
      <w:proofErr w:type="spellEnd"/>
      <w:r w:rsidRPr="00393624">
        <w:rPr>
          <w:lang w:val="es-ES"/>
        </w:rPr>
        <w:t xml:space="preserve">  al   que  tiene  </w:t>
      </w:r>
      <w:proofErr w:type="spellStart"/>
      <w:r w:rsidRPr="00393624">
        <w:rPr>
          <w:lang w:val="es-ES"/>
        </w:rPr>
        <w:t>mas</w:t>
      </w:r>
      <w:proofErr w:type="spellEnd"/>
      <w:r w:rsidRPr="00393624">
        <w:rPr>
          <w:lang w:val="es-ES"/>
        </w:rPr>
        <w:t xml:space="preserve">  con  dar  prioridad  a  un grado  de  desarrollo , calidad  de  vida e  igualdad  de  oportunidades ¿</w:t>
      </w:r>
    </w:p>
    <w:p w:rsidR="00393624" w:rsidRPr="00393624" w:rsidRDefault="00393624" w:rsidP="00393624">
      <w:pPr>
        <w:rPr>
          <w:lang w:val="es-ES"/>
        </w:rPr>
      </w:pPr>
      <w:proofErr w:type="gramStart"/>
      <w:r w:rsidRPr="00393624">
        <w:rPr>
          <w:lang w:val="es-ES"/>
        </w:rPr>
        <w:t>NUESTRA  OPINION</w:t>
      </w:r>
      <w:proofErr w:type="gramEnd"/>
    </w:p>
    <w:p w:rsidR="00393624" w:rsidRPr="00393624" w:rsidRDefault="00393624" w:rsidP="00393624">
      <w:pPr>
        <w:rPr>
          <w:lang w:val="es-ES"/>
        </w:rPr>
      </w:pPr>
      <w:r w:rsidRPr="00393624">
        <w:rPr>
          <w:lang w:val="es-ES"/>
        </w:rPr>
        <w:t xml:space="preserve"> </w:t>
      </w:r>
    </w:p>
    <w:p w:rsidR="00393624" w:rsidRPr="00393624" w:rsidRDefault="00393624" w:rsidP="00393624">
      <w:pPr>
        <w:rPr>
          <w:lang w:val="es-ES"/>
        </w:rPr>
      </w:pPr>
      <w:proofErr w:type="gramStart"/>
      <w:r w:rsidRPr="00393624">
        <w:rPr>
          <w:lang w:val="es-ES"/>
        </w:rPr>
        <w:t>La  función</w:t>
      </w:r>
      <w:proofErr w:type="gramEnd"/>
      <w:r w:rsidRPr="00393624">
        <w:rPr>
          <w:lang w:val="es-ES"/>
        </w:rPr>
        <w:t xml:space="preserve">  del  interprete es  precisar el  alcance  de  la  norma  dando   sentido   a  lo  que  no  puede  existir  en  un  texto  </w:t>
      </w:r>
      <w:proofErr w:type="spellStart"/>
      <w:r w:rsidRPr="00393624">
        <w:rPr>
          <w:lang w:val="es-ES"/>
        </w:rPr>
        <w:t>consitucional</w:t>
      </w:r>
      <w:proofErr w:type="spellEnd"/>
      <w:r w:rsidRPr="00393624">
        <w:rPr>
          <w:lang w:val="es-ES"/>
        </w:rPr>
        <w:t xml:space="preserve">   y  por  ello  hemos   desarrollado  desde  la  Cátedra  de  Derecho  Constitucional  y  desde  proyectos  presentados  en  el  Senado  de  la  </w:t>
      </w:r>
      <w:proofErr w:type="spellStart"/>
      <w:r w:rsidRPr="00393624">
        <w:rPr>
          <w:lang w:val="es-ES"/>
        </w:rPr>
        <w:t>Nacion</w:t>
      </w:r>
      <w:proofErr w:type="spellEnd"/>
      <w:r w:rsidRPr="00393624">
        <w:rPr>
          <w:lang w:val="es-ES"/>
        </w:rPr>
        <w:t xml:space="preserve"> el  modo  en  que   esta  aparente  contradicción  puede  ser  superada  axiológicamente.</w:t>
      </w:r>
    </w:p>
    <w:p w:rsidR="00393624" w:rsidRPr="00393624" w:rsidRDefault="00393624" w:rsidP="00393624">
      <w:pPr>
        <w:rPr>
          <w:lang w:val="es-ES"/>
        </w:rPr>
      </w:pPr>
      <w:r w:rsidRPr="00393624">
        <w:rPr>
          <w:lang w:val="es-ES"/>
        </w:rPr>
        <w:t xml:space="preserve">Para  alcanzar una  interpretación  literal  del  texto  constitucional  debemos  atenernos  en  primer  término  al  texto  escrito  de  la  norma y que  se  conforma  no  solo  con  la  prescripción  del  mencionado   art. 75  </w:t>
      </w:r>
      <w:proofErr w:type="spellStart"/>
      <w:r w:rsidRPr="00393624">
        <w:rPr>
          <w:lang w:val="es-ES"/>
        </w:rPr>
        <w:t>inc</w:t>
      </w:r>
      <w:proofErr w:type="spellEnd"/>
      <w:r w:rsidRPr="00393624">
        <w:rPr>
          <w:lang w:val="es-ES"/>
        </w:rPr>
        <w:t xml:space="preserve">   2  )  sino  con  otros  parámetros  que  contenga  la búsqueda  de  coordinar  y    hacer  operativas las  aparentes  contradicciones  normativas .Vale  decir  que   , para  completar  la  interpretación  literal  o  gramatical de  la  norma  debe  recurrirse  a  otras  normas  del  mismo  texto  que  tengan  relación o  conexidad  con  la  norma a  interpretarse .En  tal  sentido  cabe mencionar otros  incisos del  citado  ar.75  sobre  facultades  del  Congreso de  la  </w:t>
      </w:r>
      <w:proofErr w:type="spellStart"/>
      <w:r w:rsidRPr="00393624">
        <w:rPr>
          <w:lang w:val="es-ES"/>
        </w:rPr>
        <w:t>Nacion</w:t>
      </w:r>
      <w:proofErr w:type="spellEnd"/>
      <w:r w:rsidRPr="00393624">
        <w:rPr>
          <w:lang w:val="es-ES"/>
        </w:rPr>
        <w:t xml:space="preserve">  :  l ° )  Inciso 18  denominada  Cláusula  del  Progreso  y el Bienestar  General .Repite  este  inciso  una  cláusula  ya  vigente  en  la  </w:t>
      </w:r>
      <w:proofErr w:type="spellStart"/>
      <w:r w:rsidRPr="00393624">
        <w:rPr>
          <w:lang w:val="es-ES"/>
        </w:rPr>
        <w:t>Constitucion</w:t>
      </w:r>
      <w:proofErr w:type="spellEnd"/>
      <w:r w:rsidRPr="00393624">
        <w:rPr>
          <w:lang w:val="es-ES"/>
        </w:rPr>
        <w:t xml:space="preserve"> de 1853 como  mandato  para  el  Congreso  de  atender  a políticas  </w:t>
      </w:r>
      <w:proofErr w:type="spellStart"/>
      <w:r w:rsidRPr="00393624">
        <w:rPr>
          <w:lang w:val="es-ES"/>
        </w:rPr>
        <w:t>publicas</w:t>
      </w:r>
      <w:proofErr w:type="spellEnd"/>
      <w:r w:rsidRPr="00393624">
        <w:rPr>
          <w:lang w:val="es-ES"/>
        </w:rPr>
        <w:t xml:space="preserve">  tendientes  al  desarrollo  general  del  país .  En </w:t>
      </w:r>
      <w:proofErr w:type="gramStart"/>
      <w:r w:rsidRPr="00393624">
        <w:rPr>
          <w:lang w:val="es-ES"/>
        </w:rPr>
        <w:t>esencia  esta</w:t>
      </w:r>
      <w:proofErr w:type="gramEnd"/>
      <w:r w:rsidRPr="00393624">
        <w:rPr>
          <w:lang w:val="es-ES"/>
        </w:rPr>
        <w:t xml:space="preserve">  norma  pone al  Estado  a  través  del  Congreso  en  la  facultad  de  dictar  norma  e  intervenir  para  el  logro  de  políticas  sobre  educación ,crecimiento , desarrollo  sustentable  en  todo  el  territorio  nacional  o  sea  un  Estado  gestor  del  bienestar  general  de  la  comunidad .  2 ° )  El  Inciso  19  aumenta  las  atribuciones  del  poder  legislativo  para  ahondar  el  mandato  del  inciso  anterior .Pero  en  lo  que  concierne al  tema  tratado  faculta  expresamente  al  Congreso  a  “  promover  políticas  diferenciadas  que  tiendan  a  equilibrar  el  desigual  desarrollo  relativo  de  provincias  y  regiones  “ .Emparentada  éste  mandato  constitucional  con  el  </w:t>
      </w:r>
      <w:proofErr w:type="spellStart"/>
      <w:r w:rsidRPr="00393624">
        <w:rPr>
          <w:lang w:val="es-ES"/>
        </w:rPr>
        <w:t>ar</w:t>
      </w:r>
      <w:proofErr w:type="spellEnd"/>
      <w:r w:rsidRPr="00393624">
        <w:rPr>
          <w:lang w:val="es-ES"/>
        </w:rPr>
        <w:t xml:space="preserve"> .75  inc. 2 ) en  tanto  prescribe  que  la  coparticipación  impositiva “ dará  prioridad a  un  grado  de  desarrollo ,  calidad  de  vida  e  igualdad  de oportunidades  en  todo  el  territorio  nacional l”  con  la  prescripción  del  inciso  19   indica  claramente  la  </w:t>
      </w:r>
      <w:proofErr w:type="spellStart"/>
      <w:r w:rsidRPr="00393624">
        <w:rPr>
          <w:lang w:val="es-ES"/>
        </w:rPr>
        <w:t>primacia</w:t>
      </w:r>
      <w:proofErr w:type="spellEnd"/>
      <w:r w:rsidRPr="00393624">
        <w:rPr>
          <w:lang w:val="es-ES"/>
        </w:rPr>
        <w:t xml:space="preserve">  constitucional  de una  coparticipación  que  no  solo atienda  a  los  parámetros  objetivos (población ,renta ,edificios ,riqueza al fin ) que  importan  dar  </w:t>
      </w:r>
      <w:proofErr w:type="spellStart"/>
      <w:r w:rsidRPr="00393624">
        <w:rPr>
          <w:lang w:val="es-ES"/>
        </w:rPr>
        <w:t>mas</w:t>
      </w:r>
      <w:proofErr w:type="spellEnd"/>
      <w:r w:rsidRPr="00393624">
        <w:rPr>
          <w:lang w:val="es-ES"/>
        </w:rPr>
        <w:t xml:space="preserve">  al  que  tiene  </w:t>
      </w:r>
      <w:proofErr w:type="spellStart"/>
      <w:r w:rsidRPr="00393624">
        <w:rPr>
          <w:lang w:val="es-ES"/>
        </w:rPr>
        <w:t>mas</w:t>
      </w:r>
      <w:proofErr w:type="spellEnd"/>
      <w:r w:rsidRPr="00393624">
        <w:rPr>
          <w:lang w:val="es-ES"/>
        </w:rPr>
        <w:t xml:space="preserve">  sino  de atender la  demanda  de  las  provincias  </w:t>
      </w:r>
      <w:proofErr w:type="spellStart"/>
      <w:r w:rsidRPr="00393624">
        <w:rPr>
          <w:lang w:val="es-ES"/>
        </w:rPr>
        <w:t>mas</w:t>
      </w:r>
      <w:proofErr w:type="spellEnd"/>
      <w:r w:rsidRPr="00393624">
        <w:rPr>
          <w:lang w:val="es-ES"/>
        </w:rPr>
        <w:t xml:space="preserve">  </w:t>
      </w:r>
      <w:proofErr w:type="spellStart"/>
      <w:r w:rsidRPr="00393624">
        <w:rPr>
          <w:lang w:val="es-ES"/>
        </w:rPr>
        <w:t>infradesarrolladas</w:t>
      </w:r>
      <w:proofErr w:type="spellEnd"/>
      <w:r w:rsidRPr="00393624">
        <w:rPr>
          <w:lang w:val="es-ES"/>
        </w:rPr>
        <w:t xml:space="preserve">  para  lograr  “ el  bienestar  general “ .</w:t>
      </w:r>
    </w:p>
    <w:p w:rsidR="00393624" w:rsidRPr="00393624" w:rsidRDefault="00393624" w:rsidP="00393624">
      <w:pPr>
        <w:rPr>
          <w:lang w:val="es-ES"/>
        </w:rPr>
      </w:pPr>
      <w:r w:rsidRPr="00393624">
        <w:rPr>
          <w:lang w:val="es-ES"/>
        </w:rPr>
        <w:t xml:space="preserve">Es decir  que , una  interpretación  literal  de  la  normativa  constitucional  lleva  a que  deba  tener una  prioridad  el  principio  de  efectuar  un  reparto  impositivo que  otorgue  “prioridad” a  la  </w:t>
      </w:r>
      <w:proofErr w:type="spellStart"/>
      <w:r w:rsidRPr="00393624">
        <w:rPr>
          <w:lang w:val="es-ES"/>
        </w:rPr>
        <w:t>busqueda</w:t>
      </w:r>
      <w:proofErr w:type="spellEnd"/>
      <w:r w:rsidRPr="00393624">
        <w:rPr>
          <w:lang w:val="es-ES"/>
        </w:rPr>
        <w:t xml:space="preserve">  de desarrollo  armónico  del país  para  superar   la  entonces  y actual  desequilibrio  entre  provincias  pobres  y las  </w:t>
      </w:r>
      <w:proofErr w:type="spellStart"/>
      <w:r w:rsidRPr="00393624">
        <w:rPr>
          <w:lang w:val="es-ES"/>
        </w:rPr>
        <w:t>areas</w:t>
      </w:r>
      <w:proofErr w:type="spellEnd"/>
      <w:r w:rsidRPr="00393624">
        <w:rPr>
          <w:lang w:val="es-ES"/>
        </w:rPr>
        <w:t xml:space="preserve">   </w:t>
      </w:r>
      <w:proofErr w:type="spellStart"/>
      <w:r w:rsidRPr="00393624">
        <w:rPr>
          <w:lang w:val="es-ES"/>
        </w:rPr>
        <w:t>mas</w:t>
      </w:r>
      <w:proofErr w:type="spellEnd"/>
      <w:r w:rsidRPr="00393624">
        <w:rPr>
          <w:lang w:val="es-ES"/>
        </w:rPr>
        <w:t xml:space="preserve"> desarrolladas  del centro y  litoral .Sostienen  los  </w:t>
      </w:r>
      <w:r w:rsidRPr="00393624">
        <w:rPr>
          <w:lang w:val="es-ES"/>
        </w:rPr>
        <w:lastRenderedPageBreak/>
        <w:t xml:space="preserve">constitucionalistas  que  en  el  caso  de  normas   aparentemente contradictorias  (  no  pueden  existir  en  un  texto )  debe recurrirse  a  los  Principios  que  están  en  pugna  de  lo  que  puede concluirse  que  existe  prevalencia  de  las  normas  que  se  citaron ( art . </w:t>
      </w:r>
      <w:proofErr w:type="gramStart"/>
      <w:r w:rsidRPr="00393624">
        <w:rPr>
          <w:lang w:val="es-ES"/>
        </w:rPr>
        <w:t>72  tercer</w:t>
      </w:r>
      <w:proofErr w:type="gramEnd"/>
      <w:r w:rsidRPr="00393624">
        <w:rPr>
          <w:lang w:val="es-ES"/>
        </w:rPr>
        <w:t xml:space="preserve">  párrafo  y  art.75  inc.  </w:t>
      </w:r>
      <w:proofErr w:type="gramStart"/>
      <w:r w:rsidRPr="00393624">
        <w:rPr>
          <w:lang w:val="es-ES"/>
        </w:rPr>
        <w:t>19 ),pues</w:t>
      </w:r>
      <w:proofErr w:type="gramEnd"/>
      <w:r w:rsidRPr="00393624">
        <w:rPr>
          <w:lang w:val="es-ES"/>
        </w:rPr>
        <w:t xml:space="preserve">  como se  verá  luego ,es  lo  que  motivaba   que  se   busque  en  un  reforma  lograr  un  equilibrio y una  mejor  y  </w:t>
      </w:r>
      <w:proofErr w:type="spellStart"/>
      <w:r w:rsidRPr="00393624">
        <w:rPr>
          <w:lang w:val="es-ES"/>
        </w:rPr>
        <w:t>mas</w:t>
      </w:r>
      <w:proofErr w:type="spellEnd"/>
      <w:r w:rsidRPr="00393624">
        <w:rPr>
          <w:lang w:val="es-ES"/>
        </w:rPr>
        <w:t xml:space="preserve">  justa  integración  nacional . </w:t>
      </w:r>
    </w:p>
    <w:p w:rsidR="00393624" w:rsidRPr="00393624" w:rsidRDefault="00393624" w:rsidP="00393624">
      <w:pPr>
        <w:rPr>
          <w:lang w:val="es-ES"/>
        </w:rPr>
      </w:pPr>
      <w:proofErr w:type="gramStart"/>
      <w:r w:rsidRPr="00393624">
        <w:rPr>
          <w:lang w:val="es-ES"/>
        </w:rPr>
        <w:t>EL  ESPIRITU</w:t>
      </w:r>
      <w:proofErr w:type="gramEnd"/>
      <w:r w:rsidRPr="00393624">
        <w:rPr>
          <w:lang w:val="es-ES"/>
        </w:rPr>
        <w:t xml:space="preserve">  DE  LA  LEY</w:t>
      </w:r>
    </w:p>
    <w:p w:rsidR="00393624" w:rsidRPr="00393624" w:rsidRDefault="00393624" w:rsidP="00393624">
      <w:pPr>
        <w:rPr>
          <w:lang w:val="es-ES"/>
        </w:rPr>
      </w:pPr>
      <w:r w:rsidRPr="00393624">
        <w:rPr>
          <w:lang w:val="es-ES"/>
        </w:rPr>
        <w:t xml:space="preserve">               </w:t>
      </w:r>
      <w:proofErr w:type="gramStart"/>
      <w:r w:rsidRPr="00393624">
        <w:rPr>
          <w:lang w:val="es-ES"/>
        </w:rPr>
        <w:t>Se  denomina</w:t>
      </w:r>
      <w:proofErr w:type="gramEnd"/>
      <w:r w:rsidRPr="00393624">
        <w:rPr>
          <w:lang w:val="es-ES"/>
        </w:rPr>
        <w:t xml:space="preserve"> de ésta forma  a los  que  idearon  , proyectaron  y  discutieron  una  </w:t>
      </w:r>
      <w:proofErr w:type="spellStart"/>
      <w:r w:rsidRPr="00393624">
        <w:rPr>
          <w:lang w:val="es-ES"/>
        </w:rPr>
        <w:t>ley,ya</w:t>
      </w:r>
      <w:proofErr w:type="spellEnd"/>
      <w:r w:rsidRPr="00393624">
        <w:rPr>
          <w:lang w:val="es-ES"/>
        </w:rPr>
        <w:t xml:space="preserve">  sea  una  legislación  común u  ordinaria  que  sanciona  el  Congreso o  una  </w:t>
      </w:r>
      <w:proofErr w:type="spellStart"/>
      <w:r w:rsidRPr="00393624">
        <w:rPr>
          <w:lang w:val="es-ES"/>
        </w:rPr>
        <w:t>Legislatura.Este</w:t>
      </w:r>
      <w:proofErr w:type="spellEnd"/>
      <w:r w:rsidRPr="00393624">
        <w:rPr>
          <w:lang w:val="es-ES"/>
        </w:rPr>
        <w:t xml:space="preserve">  </w:t>
      </w:r>
      <w:proofErr w:type="spellStart"/>
      <w:r w:rsidRPr="00393624">
        <w:rPr>
          <w:lang w:val="es-ES"/>
        </w:rPr>
        <w:t>espiiritu</w:t>
      </w:r>
      <w:proofErr w:type="spellEnd"/>
      <w:r w:rsidRPr="00393624">
        <w:rPr>
          <w:lang w:val="es-ES"/>
        </w:rPr>
        <w:t xml:space="preserve">  incluye el  proyecto  de  ley ,los  antecedentes  invocados  ,la  necesidad  de  la  norma ,los debates  parlamentarios y  todo  cuanto  contribuya a  conocer  las  finalidades  que  impulsaron  a  la  sanción de  una  norma  obligatoria  para  todo el país . En  consecuencia  todo  este  material   a la  razón  o  razones  que  impulsaron  la  sanción de  la  norma  y  conocer  su  alcance  al  momento  de  interpretarse  el  mandato de lo  que  quiso  normar .A éste  proceso  se  lo  denomina  el  “espíritu  de la  ley “  como  fuente  de  interpretación  al  momento  de  aplicar  la  norma  por  el  servicio  de  Justicia  o  incluso  cuando  la  debe  aplicar  un  organismo  administrativo  .Veremos  seguidamente  del  modo  que  éste  método  de  interpretación  en  relación  al  tema  constitucional  que  estamos  tratando .</w:t>
      </w:r>
    </w:p>
    <w:p w:rsidR="00393624" w:rsidRPr="00393624" w:rsidRDefault="00393624" w:rsidP="00393624">
      <w:pPr>
        <w:rPr>
          <w:lang w:val="es-ES"/>
        </w:rPr>
      </w:pPr>
      <w:proofErr w:type="gramStart"/>
      <w:r w:rsidRPr="00393624">
        <w:rPr>
          <w:lang w:val="es-ES"/>
        </w:rPr>
        <w:t>En  el</w:t>
      </w:r>
      <w:proofErr w:type="gramEnd"/>
      <w:r w:rsidRPr="00393624">
        <w:rPr>
          <w:lang w:val="es-ES"/>
        </w:rPr>
        <w:t xml:space="preserve">  caso  de  una  reforma  constitucional debe  examinarse  tanto  el  ámbito  como  el  clima  político  en  que  se  convoca  a  una   reforma  de  la  carta  magna  como  la  Ley  de  a Convocatoria  del  proceso  constituyente  el  que  fijará  los  alcances  de las  modificaciones  al   </w:t>
      </w:r>
      <w:proofErr w:type="spellStart"/>
      <w:r w:rsidRPr="00393624">
        <w:rPr>
          <w:lang w:val="es-ES"/>
        </w:rPr>
        <w:t>atexto</w:t>
      </w:r>
      <w:proofErr w:type="spellEnd"/>
      <w:r w:rsidRPr="00393624">
        <w:rPr>
          <w:lang w:val="es-ES"/>
        </w:rPr>
        <w:t xml:space="preserve">  constitucional . </w:t>
      </w:r>
      <w:proofErr w:type="gramStart"/>
      <w:r w:rsidRPr="00393624">
        <w:rPr>
          <w:lang w:val="es-ES"/>
        </w:rPr>
        <w:t>Puede  tratarse</w:t>
      </w:r>
      <w:proofErr w:type="gramEnd"/>
      <w:r w:rsidRPr="00393624">
        <w:rPr>
          <w:lang w:val="es-ES"/>
        </w:rPr>
        <w:t xml:space="preserve">  de  una  reforma  parcial  o  de  una  reforma  total  de  acuerdo  al  art.   </w:t>
      </w:r>
      <w:proofErr w:type="gramStart"/>
      <w:r w:rsidRPr="00393624">
        <w:rPr>
          <w:lang w:val="es-ES"/>
        </w:rPr>
        <w:t>de  la</w:t>
      </w:r>
      <w:proofErr w:type="gramEnd"/>
      <w:r w:rsidRPr="00393624">
        <w:rPr>
          <w:lang w:val="es-ES"/>
        </w:rPr>
        <w:t xml:space="preserve">  C.N  vigente a  la  cual  nos  referimos .Sobre  el  clima  político  que  precedió  a  la  reforma  de 1994  sintéticamente  diremos  por  no  ser  motivo  de éste  trabajo   que  estaba  dominado  por  la  necesidad  del  Presidente  Carlos  Menem  de  obtener  una  reelección  presidencial  atento  a  que  desde  la  sanción  de  la  C.N.  en  1853 únicamente  era posible  una  sola Presidencia  de  6  años  sin reelección  posible  sino  luego  del  periodo  de  6  años  del  presidente  que  lo  sustituya .No  obstante  ser  ello  una  necesidad  del presidente en  ejercicio  ,la  clase  política  accedió  a  aceptar  una  nueva  convención  reformadora  si  es  que  en  ella  se  trataban  otros   muchos  temas  que  darían  al  país  un  sistema  de  gobierno  </w:t>
      </w:r>
      <w:proofErr w:type="spellStart"/>
      <w:r w:rsidRPr="00393624">
        <w:rPr>
          <w:lang w:val="es-ES"/>
        </w:rPr>
        <w:t>mas</w:t>
      </w:r>
      <w:proofErr w:type="spellEnd"/>
      <w:r w:rsidRPr="00393624">
        <w:rPr>
          <w:lang w:val="es-ES"/>
        </w:rPr>
        <w:t xml:space="preserve">  moderno  ,entendido  como  la  incorporación  de  Instituciones  modernas  que  surgían  de  nuevos  procesos  políticos  en  el  mundo  sobre  todo  en  algo  que   el  constituyente  de 1853  no  pudo  </w:t>
      </w:r>
      <w:proofErr w:type="spellStart"/>
      <w:r w:rsidRPr="00393624">
        <w:rPr>
          <w:lang w:val="es-ES"/>
        </w:rPr>
        <w:t>preveer</w:t>
      </w:r>
      <w:proofErr w:type="spellEnd"/>
      <w:r w:rsidRPr="00393624">
        <w:rPr>
          <w:lang w:val="es-ES"/>
        </w:rPr>
        <w:t xml:space="preserve">  como  la  cuestión  de  los  derechos  humanos  ,la  defensa  del  medio  ambiente  o  la  participación  ciudadana  ,  la  igualdad de  </w:t>
      </w:r>
      <w:proofErr w:type="spellStart"/>
      <w:r w:rsidRPr="00393624">
        <w:rPr>
          <w:lang w:val="es-ES"/>
        </w:rPr>
        <w:t>genero</w:t>
      </w:r>
      <w:proofErr w:type="spellEnd"/>
      <w:r w:rsidRPr="00393624">
        <w:rPr>
          <w:lang w:val="es-ES"/>
        </w:rPr>
        <w:t xml:space="preserve">  y  demás  Institutos  consagrados   luego  en  la  reforma  en la Sección  Nuevos    Derechos    y  Garantías  constitucionales  .(  </w:t>
      </w:r>
      <w:proofErr w:type="spellStart"/>
      <w:r w:rsidRPr="00393624">
        <w:rPr>
          <w:lang w:val="es-ES"/>
        </w:rPr>
        <w:t>Arts</w:t>
      </w:r>
      <w:proofErr w:type="spellEnd"/>
      <w:r w:rsidRPr="00393624">
        <w:rPr>
          <w:lang w:val="es-ES"/>
        </w:rPr>
        <w:t xml:space="preserve"> 35  a  43  ). Todas  las  reformas  de  la  Convención  fueron  intensamente  debatidas  tanto  en  el  Congreso  de  la  Nación  para  sancionar  la  Necesidad   como  poder  </w:t>
      </w:r>
      <w:proofErr w:type="spellStart"/>
      <w:r w:rsidRPr="00393624">
        <w:rPr>
          <w:lang w:val="es-ES"/>
        </w:rPr>
        <w:t>preconstituyente</w:t>
      </w:r>
      <w:proofErr w:type="spellEnd"/>
      <w:r w:rsidRPr="00393624">
        <w:rPr>
          <w:lang w:val="es-ES"/>
        </w:rPr>
        <w:t xml:space="preserve">  como  en  seno  de  la  convención  re unida   en  Santa  Fe  y  </w:t>
      </w:r>
      <w:proofErr w:type="spellStart"/>
      <w:r w:rsidRPr="00393624">
        <w:rPr>
          <w:lang w:val="es-ES"/>
        </w:rPr>
        <w:t>Parana</w:t>
      </w:r>
      <w:proofErr w:type="spellEnd"/>
      <w:r w:rsidRPr="00393624">
        <w:rPr>
          <w:lang w:val="es-ES"/>
        </w:rPr>
        <w:t xml:space="preserve"> .Pero  nos  detendremos  en los  aspectos  que  tratamos ,tanto  en  lo  que  se  refiere a  la  habilitación del  tema  a  tratar  como  en  la  sanción  de   las  nuevas  normas sobre  la  </w:t>
      </w:r>
      <w:proofErr w:type="spellStart"/>
      <w:r w:rsidRPr="00393624">
        <w:rPr>
          <w:lang w:val="es-ES"/>
        </w:rPr>
        <w:t>Coparticipacion</w:t>
      </w:r>
      <w:proofErr w:type="spellEnd"/>
      <w:r w:rsidRPr="00393624">
        <w:rPr>
          <w:lang w:val="es-ES"/>
        </w:rPr>
        <w:t xml:space="preserve"> Federal  de  Impuestos como   la  creación  de  Regiones  que  perfilen  un  nuevo  esquema  institucional  del  Federalismo. </w:t>
      </w:r>
    </w:p>
    <w:p w:rsidR="00393624" w:rsidRPr="00393624" w:rsidRDefault="00393624" w:rsidP="00393624">
      <w:pPr>
        <w:rPr>
          <w:lang w:val="es-ES"/>
        </w:rPr>
      </w:pPr>
      <w:r w:rsidRPr="00393624">
        <w:rPr>
          <w:lang w:val="es-ES"/>
        </w:rPr>
        <w:t xml:space="preserve">LA </w:t>
      </w:r>
      <w:proofErr w:type="gramStart"/>
      <w:r w:rsidRPr="00393624">
        <w:rPr>
          <w:lang w:val="es-ES"/>
        </w:rPr>
        <w:t>LEY  DE</w:t>
      </w:r>
      <w:proofErr w:type="gramEnd"/>
      <w:r w:rsidRPr="00393624">
        <w:rPr>
          <w:lang w:val="es-ES"/>
        </w:rPr>
        <w:t xml:space="preserve">  CONVOCATORIA  DE  LA  REFORMA  N°  </w:t>
      </w:r>
    </w:p>
    <w:p w:rsidR="00393624" w:rsidRPr="00393624" w:rsidRDefault="00393624" w:rsidP="00393624">
      <w:pPr>
        <w:rPr>
          <w:lang w:val="es-ES"/>
        </w:rPr>
      </w:pPr>
      <w:r w:rsidRPr="00393624">
        <w:rPr>
          <w:lang w:val="es-ES"/>
        </w:rPr>
        <w:lastRenderedPageBreak/>
        <w:t xml:space="preserve">El  Congreso  de  la  Nación  en  su  función  </w:t>
      </w:r>
      <w:proofErr w:type="spellStart"/>
      <w:r w:rsidRPr="00393624">
        <w:rPr>
          <w:lang w:val="es-ES"/>
        </w:rPr>
        <w:t>preconstituyente</w:t>
      </w:r>
      <w:proofErr w:type="spellEnd"/>
      <w:r w:rsidRPr="00393624">
        <w:rPr>
          <w:lang w:val="es-ES"/>
        </w:rPr>
        <w:t xml:space="preserve">  </w:t>
      </w:r>
      <w:proofErr w:type="spellStart"/>
      <w:r w:rsidRPr="00393624">
        <w:rPr>
          <w:lang w:val="es-ES"/>
        </w:rPr>
        <w:t>sanciónó</w:t>
      </w:r>
      <w:proofErr w:type="spellEnd"/>
      <w:r w:rsidRPr="00393624">
        <w:rPr>
          <w:lang w:val="es-ES"/>
        </w:rPr>
        <w:t xml:space="preserve">  la  ley  que  es  el  molde  que  tratará  la  Convención  Constituyente ya  que  se   trataba  de   una  reforma  parcial  de  la  </w:t>
      </w:r>
      <w:proofErr w:type="spellStart"/>
      <w:r w:rsidRPr="00393624">
        <w:rPr>
          <w:lang w:val="es-ES"/>
        </w:rPr>
        <w:t>C.N.Uno</w:t>
      </w:r>
      <w:proofErr w:type="spellEnd"/>
      <w:r w:rsidRPr="00393624">
        <w:rPr>
          <w:lang w:val="es-ES"/>
        </w:rPr>
        <w:t xml:space="preserve">  de  los  temas  centrales  se  refería  al Federalismo  que  en  realidad no era  </w:t>
      </w:r>
      <w:proofErr w:type="spellStart"/>
      <w:r w:rsidRPr="00393624">
        <w:rPr>
          <w:lang w:val="es-ES"/>
        </w:rPr>
        <w:t>mas</w:t>
      </w:r>
      <w:proofErr w:type="spellEnd"/>
      <w:r w:rsidRPr="00393624">
        <w:rPr>
          <w:lang w:val="es-ES"/>
        </w:rPr>
        <w:t xml:space="preserve">  una  norma  escrita  en  el  texto  (</w:t>
      </w:r>
      <w:proofErr w:type="spellStart"/>
      <w:r w:rsidRPr="00393624">
        <w:rPr>
          <w:lang w:val="es-ES"/>
        </w:rPr>
        <w:t>art.l</w:t>
      </w:r>
      <w:proofErr w:type="spellEnd"/>
      <w:r w:rsidRPr="00393624">
        <w:rPr>
          <w:lang w:val="es-ES"/>
        </w:rPr>
        <w:t xml:space="preserve"> ° )  </w:t>
      </w:r>
      <w:proofErr w:type="spellStart"/>
      <w:r w:rsidRPr="00393624">
        <w:rPr>
          <w:lang w:val="es-ES"/>
        </w:rPr>
        <w:t>mas</w:t>
      </w:r>
      <w:proofErr w:type="spellEnd"/>
      <w:r w:rsidRPr="00393624">
        <w:rPr>
          <w:lang w:val="es-ES"/>
        </w:rPr>
        <w:t xml:space="preserve">  que un sistema institucional   vigente  cuya  explicación  excede  esa nota , y  era  y  es  una  asignatura  pendiente  de  la   </w:t>
      </w:r>
    </w:p>
    <w:p w:rsidR="00393624" w:rsidRPr="00393624" w:rsidRDefault="00393624" w:rsidP="00393624">
      <w:pPr>
        <w:rPr>
          <w:lang w:val="es-ES"/>
        </w:rPr>
      </w:pPr>
      <w:r w:rsidRPr="00393624">
        <w:rPr>
          <w:lang w:val="es-ES"/>
        </w:rPr>
        <w:t xml:space="preserve">República   </w:t>
      </w:r>
      <w:proofErr w:type="gramStart"/>
      <w:r w:rsidRPr="00393624">
        <w:rPr>
          <w:lang w:val="es-ES"/>
        </w:rPr>
        <w:t>desde  sus</w:t>
      </w:r>
      <w:proofErr w:type="gramEnd"/>
      <w:r w:rsidRPr="00393624">
        <w:rPr>
          <w:lang w:val="es-ES"/>
        </w:rPr>
        <w:t xml:space="preserve">  orígenes .El  art.  3°   </w:t>
      </w:r>
      <w:proofErr w:type="gramStart"/>
      <w:r w:rsidRPr="00393624">
        <w:rPr>
          <w:lang w:val="es-ES"/>
        </w:rPr>
        <w:t>de  la</w:t>
      </w:r>
      <w:proofErr w:type="gramEnd"/>
      <w:r w:rsidRPr="00393624">
        <w:rPr>
          <w:lang w:val="es-ES"/>
        </w:rPr>
        <w:t xml:space="preserve">  ley  estableció  que  la  Convención  estaba  habilitada  para tratar  : a)  El  fortalecimiento  del  régimen  </w:t>
      </w:r>
      <w:proofErr w:type="spellStart"/>
      <w:r w:rsidRPr="00393624">
        <w:rPr>
          <w:lang w:val="es-ES"/>
        </w:rPr>
        <w:t>federal.Regimen</w:t>
      </w:r>
      <w:proofErr w:type="spellEnd"/>
      <w:r w:rsidRPr="00393624">
        <w:rPr>
          <w:lang w:val="es-ES"/>
        </w:rPr>
        <w:t xml:space="preserve">  de  </w:t>
      </w:r>
      <w:proofErr w:type="spellStart"/>
      <w:r w:rsidRPr="00393624">
        <w:rPr>
          <w:lang w:val="es-ES"/>
        </w:rPr>
        <w:t>Coparticipacion</w:t>
      </w:r>
      <w:proofErr w:type="spellEnd"/>
      <w:r w:rsidRPr="00393624">
        <w:rPr>
          <w:lang w:val="es-ES"/>
        </w:rPr>
        <w:t xml:space="preserve">  federal .. b) </w:t>
      </w:r>
      <w:proofErr w:type="spellStart"/>
      <w:proofErr w:type="gramStart"/>
      <w:r w:rsidRPr="00393624">
        <w:rPr>
          <w:lang w:val="es-ES"/>
        </w:rPr>
        <w:t>Creacion</w:t>
      </w:r>
      <w:proofErr w:type="spellEnd"/>
      <w:r w:rsidRPr="00393624">
        <w:rPr>
          <w:lang w:val="es-ES"/>
        </w:rPr>
        <w:t xml:space="preserve">  de</w:t>
      </w:r>
      <w:proofErr w:type="gramEnd"/>
      <w:r w:rsidRPr="00393624">
        <w:rPr>
          <w:lang w:val="es-ES"/>
        </w:rPr>
        <w:t xml:space="preserve">  Regiones  para  el  desarrollo  económico  y  social.</w:t>
      </w:r>
    </w:p>
    <w:p w:rsidR="00393624" w:rsidRPr="00393624" w:rsidRDefault="00393624" w:rsidP="00393624">
      <w:pPr>
        <w:rPr>
          <w:lang w:val="es-ES"/>
        </w:rPr>
      </w:pPr>
      <w:proofErr w:type="gramStart"/>
      <w:r w:rsidRPr="00393624">
        <w:rPr>
          <w:lang w:val="es-ES"/>
        </w:rPr>
        <w:t>De  éste</w:t>
      </w:r>
      <w:proofErr w:type="gramEnd"/>
      <w:r w:rsidRPr="00393624">
        <w:rPr>
          <w:lang w:val="es-ES"/>
        </w:rPr>
        <w:t xml:space="preserve">  modo se   sancionó  en  art.  </w:t>
      </w:r>
      <w:proofErr w:type="gramStart"/>
      <w:r w:rsidRPr="00393624">
        <w:rPr>
          <w:lang w:val="es-ES"/>
        </w:rPr>
        <w:t>3  °</w:t>
      </w:r>
      <w:proofErr w:type="gramEnd"/>
      <w:r w:rsidRPr="00393624">
        <w:rPr>
          <w:lang w:val="es-ES"/>
        </w:rPr>
        <w:t xml:space="preserve">  de  la  norma que  habilita  el  debate  de  A )Fortalecimiento  del  </w:t>
      </w:r>
      <w:proofErr w:type="spellStart"/>
      <w:r w:rsidRPr="00393624">
        <w:rPr>
          <w:lang w:val="es-ES"/>
        </w:rPr>
        <w:t>Regimen</w:t>
      </w:r>
      <w:proofErr w:type="spellEnd"/>
      <w:r w:rsidRPr="00393624">
        <w:rPr>
          <w:lang w:val="es-ES"/>
        </w:rPr>
        <w:t xml:space="preserve">  Federal ,</w:t>
      </w:r>
      <w:proofErr w:type="spellStart"/>
      <w:r w:rsidRPr="00393624">
        <w:rPr>
          <w:lang w:val="es-ES"/>
        </w:rPr>
        <w:t>Regimen</w:t>
      </w:r>
      <w:proofErr w:type="spellEnd"/>
      <w:r w:rsidRPr="00393624">
        <w:rPr>
          <w:lang w:val="es-ES"/>
        </w:rPr>
        <w:t xml:space="preserve">  de  </w:t>
      </w:r>
      <w:proofErr w:type="spellStart"/>
      <w:r w:rsidRPr="00393624">
        <w:rPr>
          <w:lang w:val="es-ES"/>
        </w:rPr>
        <w:t>Coparticipacion</w:t>
      </w:r>
      <w:proofErr w:type="spellEnd"/>
      <w:r w:rsidRPr="00393624">
        <w:rPr>
          <w:lang w:val="es-ES"/>
        </w:rPr>
        <w:t xml:space="preserve"> Federal y  el  inciso  b)creación  de  Regiones para  el  desarrollo   económico  y  social  .</w:t>
      </w:r>
    </w:p>
    <w:p w:rsidR="00393624" w:rsidRPr="00393624" w:rsidRDefault="00393624" w:rsidP="00393624">
      <w:pPr>
        <w:rPr>
          <w:lang w:val="es-ES"/>
        </w:rPr>
      </w:pPr>
      <w:proofErr w:type="gramStart"/>
      <w:r w:rsidRPr="00393624">
        <w:rPr>
          <w:lang w:val="es-ES"/>
        </w:rPr>
        <w:t>Eran  dos</w:t>
      </w:r>
      <w:proofErr w:type="gramEnd"/>
      <w:r w:rsidRPr="00393624">
        <w:rPr>
          <w:lang w:val="es-ES"/>
        </w:rPr>
        <w:t xml:space="preserve">  ejes  fundamentales  para  recrear  un  sistema  entre  </w:t>
      </w:r>
      <w:proofErr w:type="spellStart"/>
      <w:r w:rsidRPr="00393624">
        <w:rPr>
          <w:lang w:val="es-ES"/>
        </w:rPr>
        <w:t>Nacion</w:t>
      </w:r>
      <w:proofErr w:type="spellEnd"/>
      <w:r w:rsidRPr="00393624">
        <w:rPr>
          <w:lang w:val="es-ES"/>
        </w:rPr>
        <w:t xml:space="preserve"> y Provincias que  supere  la  subordinación de  un  sistema  unitario  y  centralismo  predominante  en  la  realidad  que  fue  la  </w:t>
      </w:r>
      <w:proofErr w:type="spellStart"/>
      <w:r w:rsidRPr="00393624">
        <w:rPr>
          <w:lang w:val="es-ES"/>
        </w:rPr>
        <w:t>propa</w:t>
      </w:r>
      <w:proofErr w:type="spellEnd"/>
      <w:r w:rsidRPr="00393624">
        <w:rPr>
          <w:lang w:val="es-ES"/>
        </w:rPr>
        <w:t xml:space="preserve">  subordinación  de  la  clase  política  que no  pudo  o  no  supo encontrar  un  régimen  que  supere  el  embudo de  poder  hacia  el  poder  central .</w:t>
      </w:r>
    </w:p>
    <w:p w:rsidR="00393624" w:rsidRPr="00393624" w:rsidRDefault="00393624" w:rsidP="00393624">
      <w:pPr>
        <w:rPr>
          <w:lang w:val="es-ES"/>
        </w:rPr>
      </w:pPr>
      <w:r w:rsidRPr="00393624">
        <w:rPr>
          <w:lang w:val="es-ES"/>
        </w:rPr>
        <w:t xml:space="preserve">La   creación de  Regiones avanzó  con  motor  en  nuestra  provincia y  se  llegó  a  crear  la  primera  </w:t>
      </w:r>
      <w:proofErr w:type="spellStart"/>
      <w:r w:rsidRPr="00393624">
        <w:rPr>
          <w:lang w:val="es-ES"/>
        </w:rPr>
        <w:t>Region</w:t>
      </w:r>
      <w:proofErr w:type="spellEnd"/>
      <w:r w:rsidRPr="00393624">
        <w:rPr>
          <w:lang w:val="es-ES"/>
        </w:rPr>
        <w:t xml:space="preserve"> NOA  en  </w:t>
      </w:r>
      <w:proofErr w:type="spellStart"/>
      <w:r w:rsidRPr="00393624">
        <w:rPr>
          <w:lang w:val="es-ES"/>
        </w:rPr>
        <w:t>Tucuman</w:t>
      </w:r>
      <w:proofErr w:type="spellEnd"/>
      <w:r w:rsidRPr="00393624">
        <w:rPr>
          <w:lang w:val="es-ES"/>
        </w:rPr>
        <w:t xml:space="preserve"> con  seis  provincias  firmantes  y solemne  jura  de  su  creación  en  la  Casa  </w:t>
      </w:r>
      <w:proofErr w:type="spellStart"/>
      <w:r w:rsidRPr="00393624">
        <w:rPr>
          <w:lang w:val="es-ES"/>
        </w:rPr>
        <w:t>Historica</w:t>
      </w:r>
      <w:proofErr w:type="spellEnd"/>
      <w:r w:rsidRPr="00393624">
        <w:rPr>
          <w:lang w:val="es-ES"/>
        </w:rPr>
        <w:t xml:space="preserve">  de  </w:t>
      </w:r>
      <w:proofErr w:type="spellStart"/>
      <w:r w:rsidRPr="00393624">
        <w:rPr>
          <w:lang w:val="es-ES"/>
        </w:rPr>
        <w:t>Tucuman.En</w:t>
      </w:r>
      <w:proofErr w:type="spellEnd"/>
      <w:r w:rsidRPr="00393624">
        <w:rPr>
          <w:lang w:val="es-ES"/>
        </w:rPr>
        <w:t xml:space="preserve">  otra  nota  comentamos  su fracaso y  luego el  nuevo  gobierno  nacional y  la  crisis  del  2001  se  llevó  por  delante .Hasta  el  momento el  federalismo  regional  pasó    ser  una  anécdota  perdida  en  el  régimen  centralista  que  operó hasta  el  presente .Hablamos  por ello  del  total  fracaso  de  la  clase  dirigente  argentina   que  a pesar  de  un  cuarto  de  siglo  de  la  reforma  constitucional  aún  no  se  pudo  sancionar  una  ley  de  reparto  tributario  que  evite   arbitrariedades  como  la  sufrida  recientemente  por  la  CABA  por  decisión  unilateral   del  </w:t>
      </w:r>
      <w:proofErr w:type="spellStart"/>
      <w:r w:rsidRPr="00393624">
        <w:rPr>
          <w:lang w:val="es-ES"/>
        </w:rPr>
        <w:t>P.E.Nacional</w:t>
      </w:r>
      <w:proofErr w:type="spellEnd"/>
      <w:r w:rsidRPr="00393624">
        <w:rPr>
          <w:lang w:val="es-ES"/>
        </w:rPr>
        <w:t xml:space="preserve">  y  al  decir  de  </w:t>
      </w:r>
      <w:proofErr w:type="spellStart"/>
      <w:r w:rsidRPr="00393624">
        <w:rPr>
          <w:lang w:val="es-ES"/>
        </w:rPr>
        <w:t>Nestor</w:t>
      </w:r>
      <w:proofErr w:type="spellEnd"/>
      <w:r w:rsidRPr="00393624">
        <w:rPr>
          <w:lang w:val="es-ES"/>
        </w:rPr>
        <w:t xml:space="preserve">  Pedro </w:t>
      </w:r>
      <w:proofErr w:type="spellStart"/>
      <w:r w:rsidRPr="00393624">
        <w:rPr>
          <w:lang w:val="es-ES"/>
        </w:rPr>
        <w:t>Sagués</w:t>
      </w:r>
      <w:proofErr w:type="spellEnd"/>
      <w:r w:rsidRPr="00393624">
        <w:rPr>
          <w:lang w:val="es-ES"/>
        </w:rPr>
        <w:t xml:space="preserve"> , “  Los  Partido  políticos  tienen  en  esto  -  la  sanción  de  una  ley -  tienen  una  responsabilidad  mayúscula .Pero  parecen  estar  vacunados   contra  el  consenso , la  moderación  y  la  concertación  “  ,  palabras  que  sintetizan  nuestra  posición en  torno  a  un debate  sustancial  para  la  vida económica y  desarrollo de  todo  el  país .</w:t>
      </w:r>
    </w:p>
    <w:p w:rsidR="00393624" w:rsidRPr="00393624" w:rsidRDefault="00393624" w:rsidP="00393624">
      <w:pPr>
        <w:rPr>
          <w:lang w:val="es-ES"/>
        </w:rPr>
      </w:pPr>
    </w:p>
    <w:p w:rsidR="00393624" w:rsidRPr="00393624" w:rsidRDefault="00393624" w:rsidP="00393624">
      <w:pPr>
        <w:rPr>
          <w:lang w:val="es-ES"/>
        </w:rPr>
      </w:pPr>
      <w:proofErr w:type="gramStart"/>
      <w:r w:rsidRPr="00393624">
        <w:rPr>
          <w:lang w:val="es-ES"/>
        </w:rPr>
        <w:t>LOS  PROYECTOS</w:t>
      </w:r>
      <w:proofErr w:type="gramEnd"/>
      <w:r w:rsidRPr="00393624">
        <w:rPr>
          <w:lang w:val="es-ES"/>
        </w:rPr>
        <w:t xml:space="preserve">  PRESENTADOS EN  AL  SENADO  DE  LA  NACION</w:t>
      </w:r>
    </w:p>
    <w:p w:rsidR="00393624" w:rsidRPr="00393624" w:rsidRDefault="00393624" w:rsidP="00393624">
      <w:pPr>
        <w:rPr>
          <w:lang w:val="es-ES"/>
        </w:rPr>
      </w:pPr>
      <w:r w:rsidRPr="00393624">
        <w:rPr>
          <w:lang w:val="es-ES"/>
        </w:rPr>
        <w:t xml:space="preserve"> Junto  al  economista  tucumano  Manuel  Figueroa  de extensa  trayectoria  en  el  mundo  presentamos  un  Proyecto  de  Ley  de  </w:t>
      </w:r>
      <w:proofErr w:type="spellStart"/>
      <w:r w:rsidRPr="00393624">
        <w:rPr>
          <w:lang w:val="es-ES"/>
        </w:rPr>
        <w:t>Copaticipacion</w:t>
      </w:r>
      <w:proofErr w:type="spellEnd"/>
      <w:r w:rsidRPr="00393624">
        <w:rPr>
          <w:lang w:val="es-ES"/>
        </w:rPr>
        <w:t xml:space="preserve">  Federal  en  el  Senado  de  la  </w:t>
      </w:r>
      <w:proofErr w:type="spellStart"/>
      <w:r w:rsidRPr="00393624">
        <w:rPr>
          <w:lang w:val="es-ES"/>
        </w:rPr>
        <w:t>Nacion</w:t>
      </w:r>
      <w:proofErr w:type="spellEnd"/>
      <w:r w:rsidRPr="00393624">
        <w:rPr>
          <w:lang w:val="es-ES"/>
        </w:rPr>
        <w:t xml:space="preserve">  que  por  la  reforma  debía  ser  la  Cámara  iniciadora .En  esencia  el  proyecto  consistía  en  detraer  de  la  masa  coparticipable  un  porcentaje   importante  (10 % )  para  ser  repartido   no  entre  las  provincias  sino  entre  Regiones  que  una  vez  constituidas  en  tales  tendrían  autoridades  propias  para  los  proyectos  de  desarrollo  económico  y  social  y  fundamentalmente  para  ser  invertidos  como  prioridad  en  obras  de  infraestructura ( rutas diques ,comunicaciones , tanto  locales  como  para  nuevos  accesos  internacionales  etc. ).</w:t>
      </w:r>
    </w:p>
    <w:p w:rsidR="00393624" w:rsidRPr="00393624" w:rsidRDefault="00393624" w:rsidP="00393624">
      <w:pPr>
        <w:rPr>
          <w:lang w:val="es-ES"/>
        </w:rPr>
      </w:pPr>
      <w:r w:rsidRPr="00393624">
        <w:rPr>
          <w:lang w:val="es-ES"/>
        </w:rPr>
        <w:t xml:space="preserve">La  </w:t>
      </w:r>
      <w:proofErr w:type="spellStart"/>
      <w:r w:rsidRPr="00393624">
        <w:rPr>
          <w:lang w:val="es-ES"/>
        </w:rPr>
        <w:t>Nacion</w:t>
      </w:r>
      <w:proofErr w:type="spellEnd"/>
      <w:r w:rsidRPr="00393624">
        <w:rPr>
          <w:lang w:val="es-ES"/>
        </w:rPr>
        <w:t xml:space="preserve">   por  mandato  de  la  nueva  debía  confeccionar  un  plano  general ,  a pedido  de  las  Regiones  sobre  la  necesidad  de  obras  de  </w:t>
      </w:r>
      <w:proofErr w:type="spellStart"/>
      <w:r w:rsidRPr="00393624">
        <w:rPr>
          <w:lang w:val="es-ES"/>
        </w:rPr>
        <w:t>infraestuctura</w:t>
      </w:r>
      <w:proofErr w:type="spellEnd"/>
      <w:r w:rsidRPr="00393624">
        <w:rPr>
          <w:lang w:val="es-ES"/>
        </w:rPr>
        <w:t xml:space="preserve">  de  todo  el  </w:t>
      </w:r>
      <w:proofErr w:type="spellStart"/>
      <w:r w:rsidRPr="00393624">
        <w:rPr>
          <w:lang w:val="es-ES"/>
        </w:rPr>
        <w:t>país.Y</w:t>
      </w:r>
      <w:proofErr w:type="spellEnd"/>
      <w:r w:rsidRPr="00393624">
        <w:rPr>
          <w:lang w:val="es-ES"/>
        </w:rPr>
        <w:t xml:space="preserve">  luego  las  </w:t>
      </w:r>
      <w:r w:rsidRPr="00393624">
        <w:rPr>
          <w:lang w:val="es-ES"/>
        </w:rPr>
        <w:lastRenderedPageBreak/>
        <w:t xml:space="preserve">autoridades  regionales  </w:t>
      </w:r>
      <w:proofErr w:type="spellStart"/>
      <w:r w:rsidRPr="00393624">
        <w:rPr>
          <w:lang w:val="es-ES"/>
        </w:rPr>
        <w:t>serian</w:t>
      </w:r>
      <w:proofErr w:type="spellEnd"/>
      <w:r w:rsidRPr="00393624">
        <w:rPr>
          <w:lang w:val="es-ES"/>
        </w:rPr>
        <w:t xml:space="preserve">  las  encargadas  de  su  ejecución y  puestas  en  </w:t>
      </w:r>
      <w:proofErr w:type="spellStart"/>
      <w:r w:rsidRPr="00393624">
        <w:rPr>
          <w:lang w:val="es-ES"/>
        </w:rPr>
        <w:t>funcionamiento.Es</w:t>
      </w:r>
      <w:proofErr w:type="spellEnd"/>
      <w:r w:rsidRPr="00393624">
        <w:rPr>
          <w:lang w:val="es-ES"/>
        </w:rPr>
        <w:t xml:space="preserve">  lo  contrario    lo  que  hizo  por  ejemplo  con el  Plan  Belgrano  en  el  gobierno  anterior  que  repite  el  error  histórico  de  decidir  en Buenos  Aires  las  obras que  </w:t>
      </w:r>
    </w:p>
    <w:p w:rsidR="00393624" w:rsidRPr="00393624" w:rsidRDefault="00393624" w:rsidP="00393624">
      <w:pPr>
        <w:rPr>
          <w:lang w:val="es-ES"/>
        </w:rPr>
      </w:pPr>
      <w:proofErr w:type="gramStart"/>
      <w:r w:rsidRPr="00393624">
        <w:rPr>
          <w:lang w:val="es-ES"/>
        </w:rPr>
        <w:t>deben  ser</w:t>
      </w:r>
      <w:proofErr w:type="gramEnd"/>
      <w:r w:rsidRPr="00393624">
        <w:rPr>
          <w:lang w:val="es-ES"/>
        </w:rPr>
        <w:t xml:space="preserve">  realizadas  en  el  norte  argentino  y cuya  concreción era  crónica  de  un  fracaso  esperado  atento  de que dependían  de  las  prioridades  del  Tesoro  </w:t>
      </w:r>
      <w:proofErr w:type="spellStart"/>
      <w:r w:rsidRPr="00393624">
        <w:rPr>
          <w:lang w:val="es-ES"/>
        </w:rPr>
        <w:t>Nacional.Antes</w:t>
      </w:r>
      <w:proofErr w:type="spellEnd"/>
      <w:r w:rsidRPr="00393624">
        <w:rPr>
          <w:lang w:val="es-ES"/>
        </w:rPr>
        <w:t xml:space="preserve">  de  1998 se  habían  presentado  </w:t>
      </w:r>
      <w:proofErr w:type="spellStart"/>
      <w:r w:rsidRPr="00393624">
        <w:rPr>
          <w:lang w:val="es-ES"/>
        </w:rPr>
        <w:t>mas</w:t>
      </w:r>
      <w:proofErr w:type="spellEnd"/>
      <w:r w:rsidRPr="00393624">
        <w:rPr>
          <w:lang w:val="es-ES"/>
        </w:rPr>
        <w:t xml:space="preserve">  de  10  proyectos  de  ley en  el  Senado  y  todos  ellos  perdieron </w:t>
      </w:r>
      <w:proofErr w:type="spellStart"/>
      <w:r w:rsidRPr="00393624">
        <w:rPr>
          <w:lang w:val="es-ES"/>
        </w:rPr>
        <w:t>esado</w:t>
      </w:r>
      <w:proofErr w:type="spellEnd"/>
      <w:r w:rsidRPr="00393624">
        <w:rPr>
          <w:lang w:val="es-ES"/>
        </w:rPr>
        <w:t xml:space="preserve">  parlamentario</w:t>
      </w:r>
    </w:p>
    <w:p w:rsidR="009A309D" w:rsidRPr="00393624" w:rsidRDefault="00393624" w:rsidP="00393624">
      <w:pPr>
        <w:rPr>
          <w:lang w:val="es-ES"/>
        </w:rPr>
      </w:pPr>
      <w:proofErr w:type="gramStart"/>
      <w:r w:rsidRPr="00393624">
        <w:rPr>
          <w:lang w:val="es-ES"/>
        </w:rPr>
        <w:t>En  definitiva</w:t>
      </w:r>
      <w:proofErr w:type="gramEnd"/>
      <w:r w:rsidRPr="00393624">
        <w:rPr>
          <w:lang w:val="es-ES"/>
        </w:rPr>
        <w:t xml:space="preserve"> ;  nuestro  proyecto  era  una  forma  de  superar  jurídicamente  la  aparente  </w:t>
      </w:r>
      <w:proofErr w:type="spellStart"/>
      <w:r w:rsidRPr="00393624">
        <w:rPr>
          <w:lang w:val="es-ES"/>
        </w:rPr>
        <w:t>contrradiccion</w:t>
      </w:r>
      <w:proofErr w:type="spellEnd"/>
      <w:r w:rsidRPr="00393624">
        <w:rPr>
          <w:lang w:val="es-ES"/>
        </w:rPr>
        <w:t xml:space="preserve">  contenida  en  el  art.  </w:t>
      </w:r>
      <w:proofErr w:type="gramStart"/>
      <w:r w:rsidRPr="00393624">
        <w:rPr>
          <w:lang w:val="es-ES"/>
        </w:rPr>
        <w:t>75  inc.</w:t>
      </w:r>
      <w:proofErr w:type="gramEnd"/>
      <w:r w:rsidRPr="00393624">
        <w:rPr>
          <w:lang w:val="es-ES"/>
        </w:rPr>
        <w:t xml:space="preserve">  2 </w:t>
      </w:r>
      <w:proofErr w:type="gramStart"/>
      <w:r w:rsidRPr="00393624">
        <w:rPr>
          <w:lang w:val="es-ES"/>
        </w:rPr>
        <w:t>°  )</w:t>
      </w:r>
      <w:proofErr w:type="gramEnd"/>
      <w:r w:rsidRPr="00393624">
        <w:rPr>
          <w:lang w:val="es-ES"/>
        </w:rPr>
        <w:t xml:space="preserve">  de  la  C.N.  que </w:t>
      </w:r>
      <w:proofErr w:type="gramStart"/>
      <w:r w:rsidRPr="00393624">
        <w:rPr>
          <w:lang w:val="es-ES"/>
        </w:rPr>
        <w:t>manda  sancionar</w:t>
      </w:r>
      <w:proofErr w:type="gramEnd"/>
      <w:r w:rsidRPr="00393624">
        <w:rPr>
          <w:lang w:val="es-ES"/>
        </w:rPr>
        <w:t xml:space="preserve">  una  nueva  ley  de  reparto  tributario que  debe  contener  tanto  un “     criterio  objetivo  de  reparto  “ como “ dar  prioridad  al  logro  de  un  grado  equivalente  de  desarrollo  ,calidad de  vida ,e igualdad  de  oportunidades  en  todo el territorio  nacional “..</w:t>
      </w:r>
    </w:p>
    <w:sectPr w:rsidR="009A309D" w:rsidRPr="003936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24"/>
    <w:rsid w:val="00393624"/>
    <w:rsid w:val="00707BB5"/>
    <w:rsid w:val="00B4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9F61"/>
  <w15:chartTrackingRefBased/>
  <w15:docId w15:val="{C9DEEA30-286A-4820-ADCE-D7A2D8F4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2374</Words>
  <Characters>13537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1</cp:revision>
  <dcterms:created xsi:type="dcterms:W3CDTF">2020-10-22T15:11:00Z</dcterms:created>
  <dcterms:modified xsi:type="dcterms:W3CDTF">2020-10-22T15:13:00Z</dcterms:modified>
</cp:coreProperties>
</file>